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0735" w14:textId="77777777" w:rsidR="00072FCF" w:rsidRDefault="00072FCF" w:rsidP="001C04D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left="4253"/>
      </w:pPr>
    </w:p>
    <w:p w14:paraId="65F6259D" w14:textId="77777777" w:rsidR="00072FCF" w:rsidRDefault="00E526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b/>
          <w:bCs/>
        </w:rPr>
      </w:pPr>
      <w:r>
        <w:rPr>
          <w:b/>
          <w:bCs/>
          <w:caps/>
        </w:rPr>
        <w:t xml:space="preserve">льготные </w:t>
      </w:r>
      <w:r>
        <w:rPr>
          <w:b/>
          <w:bCs/>
        </w:rPr>
        <w:t>ТАРИФЫ</w:t>
      </w:r>
    </w:p>
    <w:p w14:paraId="2F0DDC11" w14:textId="77777777" w:rsidR="00072FCF" w:rsidRDefault="00072F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20" w:lineRule="exact"/>
        <w:jc w:val="center"/>
        <w:rPr>
          <w:b/>
          <w:bCs/>
        </w:rPr>
      </w:pPr>
    </w:p>
    <w:p w14:paraId="41C03E75" w14:textId="7E322F1B" w:rsidR="00072FCF" w:rsidRDefault="00E526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на осуществление каботажных перевозок грузов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между морскими портами в рамках маршрута </w:t>
      </w:r>
      <w:r w:rsidR="00AE791D">
        <w:rPr>
          <w:b/>
          <w:bCs/>
        </w:rPr>
        <w:t xml:space="preserve">Большой </w:t>
      </w:r>
      <w:r>
        <w:rPr>
          <w:b/>
          <w:bCs/>
        </w:rPr>
        <w:t xml:space="preserve">порт Санкт-Петербург (или порт Мурманск) – порт Владивосток (или в порт Восточный) и в обратном направлении </w:t>
      </w:r>
      <w:r>
        <w:rPr>
          <w:rFonts w:ascii="Arial Unicode MS" w:hAnsi="Arial Unicode MS"/>
        </w:rPr>
        <w:br/>
      </w:r>
      <w:r>
        <w:rPr>
          <w:b/>
          <w:bCs/>
        </w:rPr>
        <w:t>(без учета налога на добавленную стоимость)</w:t>
      </w:r>
    </w:p>
    <w:p w14:paraId="0728F6E2" w14:textId="77777777" w:rsidR="00072FCF" w:rsidRDefault="00072F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b/>
          <w:bCs/>
        </w:rPr>
      </w:pPr>
    </w:p>
    <w:p w14:paraId="4993F08D" w14:textId="77777777" w:rsidR="00BD2CB4" w:rsidRDefault="00BD2C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center"/>
        <w:rPr>
          <w:b/>
          <w:bCs/>
        </w:rPr>
      </w:pPr>
    </w:p>
    <w:p w14:paraId="4B8030C1" w14:textId="77777777" w:rsidR="00072FCF" w:rsidRDefault="00E526B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jc w:val="right"/>
      </w:pPr>
      <w:r>
        <w:t>(рублей)</w:t>
      </w:r>
    </w:p>
    <w:p w14:paraId="0FDB4CA9" w14:textId="77777777" w:rsidR="00072FCF" w:rsidRDefault="00072F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120" w:lineRule="exact"/>
        <w:jc w:val="right"/>
      </w:pPr>
    </w:p>
    <w:tbl>
      <w:tblPr>
        <w:tblStyle w:val="TableNormal"/>
        <w:tblW w:w="1496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698"/>
        <w:gridCol w:w="1375"/>
        <w:gridCol w:w="1291"/>
        <w:gridCol w:w="1407"/>
        <w:gridCol w:w="1260"/>
        <w:gridCol w:w="1182"/>
        <w:gridCol w:w="1182"/>
        <w:gridCol w:w="1182"/>
        <w:gridCol w:w="1696"/>
        <w:gridCol w:w="1266"/>
        <w:gridCol w:w="1428"/>
      </w:tblGrid>
      <w:tr w:rsidR="00072FCF" w14:paraId="35DF6FB5" w14:textId="77777777" w:rsidTr="0064694D">
        <w:trPr>
          <w:trHeight w:val="345"/>
          <w:tblHeader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9C20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Порт отправления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625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Льготный тариф на перевозку</w:t>
            </w:r>
          </w:p>
        </w:tc>
        <w:tc>
          <w:tcPr>
            <w:tcW w:w="11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AD6CE" w14:textId="77777777" w:rsidR="00072FCF" w:rsidRDefault="00E526B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Порт назначения</w:t>
            </w:r>
          </w:p>
        </w:tc>
      </w:tr>
      <w:tr w:rsidR="00072FCF" w14:paraId="380F1A06" w14:textId="77777777" w:rsidTr="0064694D">
        <w:trPr>
          <w:trHeight w:val="882"/>
          <w:tblHeader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488C" w14:textId="77777777" w:rsidR="00072FCF" w:rsidRDefault="00072FCF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FBDF" w14:textId="77777777" w:rsidR="00072FCF" w:rsidRDefault="00072F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921F" w14:textId="0A8161C4" w:rsidR="00072FCF" w:rsidRDefault="004E24E8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Большой порт </w:t>
            </w:r>
            <w:r w:rsidR="00E526B9">
              <w:rPr>
                <w:sz w:val="20"/>
                <w:szCs w:val="20"/>
              </w:rPr>
              <w:t>Санкт-</w:t>
            </w:r>
            <w:r w:rsidR="00E526B9">
              <w:rPr>
                <w:rFonts w:ascii="Arial Unicode MS" w:hAnsi="Arial Unicode MS"/>
                <w:sz w:val="20"/>
                <w:szCs w:val="20"/>
              </w:rPr>
              <w:br/>
            </w:r>
            <w:r w:rsidR="00E526B9">
              <w:rPr>
                <w:sz w:val="20"/>
                <w:szCs w:val="20"/>
              </w:rPr>
              <w:t>Петербург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58FB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70B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FCAA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Диксон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D95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Тикси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4A29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64D9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Петропавловск-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Камчатский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C04E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Восточный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6A9E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Владивосток</w:t>
            </w:r>
          </w:p>
        </w:tc>
      </w:tr>
      <w:tr w:rsidR="00072FCF" w14:paraId="0E858528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61DDD" w14:textId="59033244" w:rsidR="00072FCF" w:rsidRDefault="004E24E8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 xml:space="preserve">Большой порт </w:t>
            </w:r>
            <w:r w:rsidR="00E526B9">
              <w:rPr>
                <w:sz w:val="20"/>
                <w:szCs w:val="20"/>
              </w:rPr>
              <w:t>Санкт-</w:t>
            </w:r>
            <w:r w:rsidR="00E526B9">
              <w:rPr>
                <w:rFonts w:ascii="Arial Unicode MS" w:hAnsi="Arial Unicode MS"/>
                <w:sz w:val="20"/>
                <w:szCs w:val="20"/>
              </w:rPr>
              <w:br/>
            </w:r>
            <w:r w:rsidR="00E526B9">
              <w:rPr>
                <w:sz w:val="20"/>
                <w:szCs w:val="20"/>
              </w:rPr>
              <w:t>Петербург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7E48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D3F3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D72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0D985" w14:textId="49EF1B18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525.</w:t>
            </w:r>
            <w:r>
              <w:rPr>
                <w:sz w:val="20"/>
                <w:szCs w:val="20"/>
                <w:lang w:val="en-US"/>
              </w:rPr>
              <w:t>98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A1C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114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FE7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43B7" w14:textId="3D59446E" w:rsidR="00072FCF" w:rsidRDefault="006A2CEF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095.</w:t>
            </w:r>
            <w:r>
              <w:rPr>
                <w:sz w:val="20"/>
                <w:szCs w:val="20"/>
                <w:lang w:val="en-US"/>
              </w:rPr>
              <w:t>78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9752" w14:textId="2DBD22A8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271.</w:t>
            </w:r>
            <w:r>
              <w:rPr>
                <w:sz w:val="20"/>
                <w:szCs w:val="20"/>
                <w:lang w:val="en-US"/>
              </w:rPr>
              <w:t>11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92ECE" w14:textId="26943152" w:rsidR="00072FCF" w:rsidRDefault="006A2CEF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61 314.94</w:t>
            </w:r>
            <w:r w:rsidR="00E526B9">
              <w:rPr>
                <w:sz w:val="20"/>
                <w:szCs w:val="20"/>
              </w:rPr>
              <w:t> </w:t>
            </w:r>
          </w:p>
        </w:tc>
      </w:tr>
      <w:tr w:rsidR="00072FCF" w14:paraId="23867503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0DB9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42E7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89D0" w14:textId="77777777" w:rsidR="00072FCF" w:rsidRDefault="00072FC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7A7A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6DF19" w14:textId="7DE7F233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051.95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957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8498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A29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B5C5" w14:textId="334CB4E1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102</w:t>
            </w:r>
            <w:r w:rsidR="006A2CEF">
              <w:rPr>
                <w:sz w:val="20"/>
                <w:szCs w:val="20"/>
                <w:lang w:val="en-US"/>
              </w:rPr>
              <w:t> </w:t>
            </w:r>
            <w:r w:rsidR="006A2CEF" w:rsidRPr="006A2CEF">
              <w:rPr>
                <w:sz w:val="20"/>
                <w:szCs w:val="20"/>
              </w:rPr>
              <w:t>191.56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34A3" w14:textId="29D320E3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118 542.21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2489" w14:textId="1164014F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122 629.88</w:t>
            </w:r>
          </w:p>
        </w:tc>
      </w:tr>
      <w:tr w:rsidR="00072FCF" w14:paraId="27877368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B460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C13B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E61A" w14:textId="77777777" w:rsidR="00072FCF" w:rsidRDefault="00072FCF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83BF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B911" w14:textId="686D8C27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645.42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937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6673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1702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9E12" w14:textId="120E62FC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1</w:t>
            </w:r>
            <w:r w:rsidR="006A2CEF">
              <w:rPr>
                <w:sz w:val="20"/>
                <w:szCs w:val="20"/>
                <w:lang w:val="en-US"/>
              </w:rPr>
              <w:t> </w:t>
            </w:r>
            <w:r w:rsidR="006A2CEF" w:rsidRPr="006A2CEF">
              <w:rPr>
                <w:sz w:val="20"/>
                <w:szCs w:val="20"/>
              </w:rPr>
              <w:t>344.63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7EA95" w14:textId="0C4698DD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1 559.77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525C" w14:textId="2A49AB85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1 613.55</w:t>
            </w:r>
          </w:p>
        </w:tc>
      </w:tr>
      <w:tr w:rsidR="00072FCF" w14:paraId="6B095FC4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2A69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B885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668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F73A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C9D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EC9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1B2D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7260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4D76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77D1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9673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1D3B81DE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F90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DDBE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811E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0D20" w14:textId="77777777" w:rsidR="00072FCF" w:rsidRDefault="00072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16B6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168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4226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3F0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5D9B1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03F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ECC96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73AA5C90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05E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2AE5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8E9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63B8" w14:textId="77777777" w:rsidR="00072FCF" w:rsidRDefault="00072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3F0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617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BFB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B2D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9B634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D4A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52B3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3876E083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01B6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Мурманск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7A1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E6A3" w14:textId="5CC9C899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525.</w:t>
            </w:r>
            <w:r>
              <w:rPr>
                <w:sz w:val="20"/>
                <w:szCs w:val="20"/>
                <w:lang w:val="en-US"/>
              </w:rPr>
              <w:t>98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CB5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9C9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651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29A8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E832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A8121" w14:textId="4B7B7D6A" w:rsidR="00072FCF" w:rsidRDefault="006A2CEF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38 832.79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8A289" w14:textId="130E0394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008.</w:t>
            </w:r>
            <w:r>
              <w:rPr>
                <w:sz w:val="20"/>
                <w:szCs w:val="20"/>
                <w:lang w:val="en-US"/>
              </w:rPr>
              <w:t>12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0298E" w14:textId="4EA80787" w:rsidR="00072FCF" w:rsidRDefault="006A2CEF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49 051.95</w:t>
            </w:r>
            <w:r w:rsidR="00E526B9">
              <w:rPr>
                <w:sz w:val="20"/>
                <w:szCs w:val="20"/>
              </w:rPr>
              <w:t> </w:t>
            </w:r>
          </w:p>
        </w:tc>
      </w:tr>
      <w:tr w:rsidR="00072FCF" w14:paraId="12F50568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D6B5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CC4C9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FD21" w14:textId="378A09F7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49</w:t>
            </w:r>
            <w:r w:rsidR="006A2CEF">
              <w:rPr>
                <w:sz w:val="20"/>
                <w:szCs w:val="20"/>
                <w:lang w:val="en-US"/>
              </w:rPr>
              <w:t> </w:t>
            </w:r>
            <w:r w:rsidR="006A2CEF" w:rsidRPr="006A2CEF">
              <w:rPr>
                <w:sz w:val="20"/>
                <w:szCs w:val="20"/>
              </w:rPr>
              <w:t>051.95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B7F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C3A3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051E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2F75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981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1F814" w14:textId="41D7C507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77</w:t>
            </w:r>
            <w:r w:rsidR="006A2CEF">
              <w:rPr>
                <w:sz w:val="20"/>
                <w:szCs w:val="20"/>
                <w:lang w:val="en-US"/>
              </w:rPr>
              <w:t> </w:t>
            </w:r>
            <w:r w:rsidR="006A2CEF" w:rsidRPr="006A2CEF">
              <w:rPr>
                <w:sz w:val="20"/>
                <w:szCs w:val="20"/>
              </w:rPr>
              <w:t>665.59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6F5AE" w14:textId="389F4512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94 016.24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C298" w14:textId="3C605C94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98 103.90</w:t>
            </w:r>
          </w:p>
        </w:tc>
      </w:tr>
      <w:tr w:rsidR="00072FCF" w14:paraId="1094E454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257F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5440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0F04A" w14:textId="409C30E7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645.42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4D4F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7E14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AFD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A3A5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A5B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24C58" w14:textId="304E89B8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6A2CEF" w:rsidRPr="006A2CEF">
              <w:rPr>
                <w:sz w:val="20"/>
                <w:szCs w:val="20"/>
              </w:rPr>
              <w:t>1</w:t>
            </w:r>
            <w:r w:rsidR="006A2CEF">
              <w:rPr>
                <w:sz w:val="20"/>
                <w:szCs w:val="20"/>
                <w:lang w:val="en-US"/>
              </w:rPr>
              <w:t> </w:t>
            </w:r>
            <w:r w:rsidR="006A2CEF" w:rsidRPr="006A2CEF">
              <w:rPr>
                <w:sz w:val="20"/>
                <w:szCs w:val="20"/>
              </w:rPr>
              <w:t>021.92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AC06" w14:textId="2AC41778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1 237.06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F5D24" w14:textId="4760CCEC" w:rsidR="00072FCF" w:rsidRPr="006A2CE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1 290.84</w:t>
            </w:r>
          </w:p>
        </w:tc>
      </w:tr>
      <w:tr w:rsidR="00072FCF" w14:paraId="7FA4B98C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3179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Диксон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EC952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2AE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B64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0B90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34D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57E3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7A54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B549A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754F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179C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3DEF486A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360E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9D36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110A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805E6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0386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3A5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B43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BC0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A21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4B2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E1458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71F24AF0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D92F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AF46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9EA0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8B2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306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C656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BCDE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BA2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B885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A94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A06D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13B08E36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D51E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Тикси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CA85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B3C7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72A6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1B9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BFD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5176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F2135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CBD7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CBE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50E40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3062A0CD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62BD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E48C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9A5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CC58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BD6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382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86FE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368B0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D412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B8FD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8BD0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6E4309FA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439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110D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DA3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510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E8A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A6A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6C07" w14:textId="77777777" w:rsidR="00072FCF" w:rsidRDefault="00072FCF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FF8B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5A32E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2019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BF12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29DC4134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A027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proofErr w:type="spellStart"/>
            <w:r>
              <w:rPr>
                <w:sz w:val="20"/>
                <w:szCs w:val="20"/>
              </w:rPr>
              <w:t>Певек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B409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9C2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3762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948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40CB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4E4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CECA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D454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788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A917E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20E3A088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24BD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06A7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0240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274D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9F9B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64A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662E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FB29" w14:textId="77777777" w:rsidR="00072FCF" w:rsidRDefault="00072FC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FE87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687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BAA5D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221C68BE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46B7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B4FF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F5E4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1644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0A32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D5B4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4ADB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A620" w14:textId="77777777" w:rsidR="00072FCF" w:rsidRDefault="00072FC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0E90C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5FE1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1181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72FCF" w14:paraId="107F39BD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03A3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Петропавловск-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Камчатский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4A0C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09349" w14:textId="63A3E39D" w:rsidR="00072FCF" w:rsidRDefault="006A2CEF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095.</w:t>
            </w:r>
            <w:r>
              <w:rPr>
                <w:sz w:val="20"/>
                <w:szCs w:val="20"/>
                <w:lang w:val="en-US"/>
              </w:rPr>
              <w:t>78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4B23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3B9C" w14:textId="5EA27242" w:rsidR="00072FCF" w:rsidRDefault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38 832,79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847E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D827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05BD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1EFE" w14:textId="77777777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7CF5D" w14:textId="0980B2E6" w:rsidR="00072FCF" w:rsidRDefault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20 438,31</w:t>
            </w:r>
            <w:r w:rsidR="00E526B9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FB80" w14:textId="504DAF47" w:rsidR="00072FCF" w:rsidRDefault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20 438,31</w:t>
            </w:r>
            <w:r w:rsidR="00E526B9">
              <w:rPr>
                <w:sz w:val="20"/>
                <w:szCs w:val="20"/>
              </w:rPr>
              <w:t> </w:t>
            </w:r>
          </w:p>
        </w:tc>
      </w:tr>
      <w:tr w:rsidR="00072FCF" w14:paraId="17458F4A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D223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77AE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4EDD" w14:textId="579DF57A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102 191.56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497A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BB51" w14:textId="30448DA1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77 665,59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DEC8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655A6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CDF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9481" w14:textId="77777777" w:rsidR="00072FCF" w:rsidRDefault="00072FCF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FFAB" w14:textId="598CA18E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40 876,63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6FEB0" w14:textId="2FF25A8A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40 876,63</w:t>
            </w:r>
          </w:p>
        </w:tc>
      </w:tr>
      <w:tr w:rsidR="00072FCF" w14:paraId="47710FC6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CC58" w14:textId="77777777" w:rsidR="00072FCF" w:rsidRDefault="00072FC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A2A3A" w14:textId="77777777" w:rsidR="00072FCF" w:rsidRDefault="00E526B9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E03E" w14:textId="15A79AF7" w:rsidR="00072FCF" w:rsidRPr="006A2CEF" w:rsidRDefault="00E526B9">
            <w:pPr>
              <w:tabs>
                <w:tab w:val="left" w:pos="709"/>
              </w:tabs>
              <w:spacing w:line="240" w:lineRule="auto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 w:rsidR="006A2CEF">
              <w:rPr>
                <w:sz w:val="20"/>
                <w:szCs w:val="20"/>
                <w:lang w:val="en-US"/>
              </w:rPr>
              <w:t>1 344.63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176F2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D2C9B" w14:textId="37FFDD04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1 021,92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51889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44FF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9C9C" w14:textId="77777777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12CC" w14:textId="77777777" w:rsidR="00072FCF" w:rsidRDefault="00072FCF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D4FA" w14:textId="23BAFFCF" w:rsidR="00072FCF" w:rsidRDefault="00E526B9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537,85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75DB" w14:textId="6CCE50C4" w:rsidR="00072FCF" w:rsidRDefault="00E526B9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 w:rsidR="005A7375">
              <w:rPr>
                <w:sz w:val="20"/>
                <w:szCs w:val="20"/>
              </w:rPr>
              <w:t>537,85</w:t>
            </w:r>
          </w:p>
        </w:tc>
      </w:tr>
      <w:tr w:rsidR="005A7375" w14:paraId="5CFE74DD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70821" w14:textId="77777777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Восточный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FB4BB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1C23" w14:textId="1CEAA962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271.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3903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212D" w14:textId="4333219E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 w:rsidRPr="006A2CE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A2CEF">
              <w:rPr>
                <w:sz w:val="20"/>
                <w:szCs w:val="20"/>
              </w:rPr>
              <w:t>008.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A8334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84326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4D9CD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74E0" w14:textId="71CBA1A9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20 438,31 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8253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98E6" w14:textId="636E3C8E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14 306,82</w:t>
            </w:r>
          </w:p>
        </w:tc>
      </w:tr>
      <w:tr w:rsidR="005A7375" w14:paraId="4C73AD29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1CCD" w14:textId="77777777" w:rsidR="005A7375" w:rsidRDefault="005A7375" w:rsidP="005A7375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A822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FB03" w14:textId="101CE8E8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118 542.21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9A0D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B737" w14:textId="023AC89E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94 016.24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B8A9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F2A6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C08B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6040" w14:textId="744BC455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40 876,63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433A" w14:textId="77777777" w:rsidR="005A7375" w:rsidRDefault="005A7375" w:rsidP="005A7375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E8F4" w14:textId="6D5E457A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28 613,64</w:t>
            </w:r>
          </w:p>
        </w:tc>
      </w:tr>
      <w:tr w:rsidR="005A7375" w14:paraId="44FF6BC1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D38B" w14:textId="77777777" w:rsidR="005A7375" w:rsidRDefault="005A7375" w:rsidP="005A7375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2036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6919C" w14:textId="1B295CE1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1 559.77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CC6EB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F686" w14:textId="38E4E889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1 237.06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91B4B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8D0F4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1022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CCFB" w14:textId="3DC5C5B0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537,85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90DA" w14:textId="77777777" w:rsidR="005A7375" w:rsidRDefault="005A7375" w:rsidP="005A7375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DC29A" w14:textId="11E43974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376,50</w:t>
            </w:r>
          </w:p>
        </w:tc>
      </w:tr>
      <w:tr w:rsidR="005A7375" w14:paraId="035C0587" w14:textId="77777777" w:rsidTr="0064694D">
        <w:tblPrEx>
          <w:shd w:val="clear" w:color="auto" w:fill="CED7E7"/>
        </w:tblPrEx>
        <w:trPr>
          <w:trHeight w:val="56"/>
          <w:jc w:val="right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5B4D7" w14:textId="77777777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Владивосток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75AE5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20-футовый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E545" w14:textId="238A8CC8" w:rsidR="005A7375" w:rsidRPr="003A6B8C" w:rsidRDefault="005A7375" w:rsidP="005A7375">
            <w:pPr>
              <w:tabs>
                <w:tab w:val="left" w:pos="709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61 314.94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7F5A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08020" w14:textId="37E907F6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  <w:lang w:val="en-US"/>
              </w:rPr>
              <w:t>49 051.95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0430F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984D1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93532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A8EF6" w14:textId="47EBB9F5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20 438,31 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B5E5D" w14:textId="0A23EBA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14 306,82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FFE4F" w14:textId="3EA0A576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bookmarkStart w:id="0" w:name="_GoBack"/>
        <w:bookmarkEnd w:id="0"/>
      </w:tr>
      <w:tr w:rsidR="005A7375" w14:paraId="16D83224" w14:textId="77777777" w:rsidTr="0064694D">
        <w:tblPrEx>
          <w:shd w:val="clear" w:color="auto" w:fill="CED7E7"/>
        </w:tblPrEx>
        <w:trPr>
          <w:trHeight w:val="288"/>
          <w:jc w:val="right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CC3F0" w14:textId="77777777" w:rsidR="005A7375" w:rsidRDefault="005A7375" w:rsidP="005A7375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BB5C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40-футовый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84EC" w14:textId="773DCF7E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122 629.88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3D09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39F2" w14:textId="04C92FF1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98 103.90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2AAD0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ECB8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90BC2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5052B" w14:textId="5EB63B73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40 876,63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077A" w14:textId="614EEF86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28 613,64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D0C1" w14:textId="77777777" w:rsidR="005A7375" w:rsidRDefault="005A7375" w:rsidP="005A7375"/>
        </w:tc>
      </w:tr>
      <w:tr w:rsidR="005A7375" w14:paraId="64E8F852" w14:textId="77777777" w:rsidTr="0064694D">
        <w:tblPrEx>
          <w:shd w:val="clear" w:color="auto" w:fill="CED7E7"/>
        </w:tblPrEx>
        <w:trPr>
          <w:trHeight w:val="20"/>
          <w:jc w:val="right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84120" w14:textId="77777777" w:rsidR="005A7375" w:rsidRDefault="005A7375" w:rsidP="005A7375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75B6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1 фрахтовая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BC884" w14:textId="5F8B1A6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1 613.55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6478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31475" w14:textId="1433F7D3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1 290.84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7D35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36A4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2100" w14:textId="77777777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B44D" w14:textId="5954A1BD" w:rsidR="005A7375" w:rsidRDefault="005A7375" w:rsidP="005A7375">
            <w:pPr>
              <w:tabs>
                <w:tab w:val="left" w:pos="709"/>
                <w:tab w:val="left" w:pos="1418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537,85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A366" w14:textId="5CABE560" w:rsidR="005A7375" w:rsidRDefault="005A7375" w:rsidP="005A7375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sz w:val="20"/>
                <w:szCs w:val="20"/>
              </w:rPr>
              <w:t> 376,50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4716" w14:textId="77777777" w:rsidR="005A7375" w:rsidRDefault="005A7375" w:rsidP="005A7375"/>
        </w:tc>
      </w:tr>
    </w:tbl>
    <w:p w14:paraId="114E48AF" w14:textId="77777777" w:rsidR="00FF4128" w:rsidRDefault="00FF4128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  <w:rPr>
          <w:sz w:val="24"/>
          <w:szCs w:val="24"/>
        </w:rPr>
      </w:pPr>
    </w:p>
    <w:p w14:paraId="5761B659" w14:textId="1D3EE7C6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>Примечания:</w:t>
      </w:r>
    </w:p>
    <w:p w14:paraId="5A9D65C6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 xml:space="preserve">1. Маршрут определяется в том числе с учетом технической возможности захода судна в морской порт, достаточности в данном порту буксирного обеспечения, а также соответствия причальных сооружений данного порта параметрам судна и возможности осуществления погрузо-разгрузочных работ у безопасного причала, всегда на плаву. </w:t>
      </w:r>
    </w:p>
    <w:p w14:paraId="635636EB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 xml:space="preserve">2. Расчет стоимости льготной перевозки груза в обратном направлении из регионов Дальнего Востока </w:t>
      </w:r>
      <w:r w:rsidRPr="00FF4128">
        <w:rPr>
          <w:rFonts w:ascii="Arial Unicode MS" w:hAnsi="Arial Unicode MS"/>
        </w:rPr>
        <w:br/>
      </w:r>
      <w:r w:rsidRPr="00FF4128">
        <w:t>в европейскую часть России производится по тарифам маршрутов перевозок между соответствующими портами.</w:t>
      </w:r>
    </w:p>
    <w:p w14:paraId="7D85B4FA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lastRenderedPageBreak/>
        <w:t xml:space="preserve">3. За фрахтовую единицу принимается 1 тонна массы брутто или 1 кубометр габаритного (наибольшего) объема </w:t>
      </w:r>
      <w:r w:rsidRPr="00FF4128">
        <w:rPr>
          <w:rFonts w:ascii="Arial Unicode MS" w:hAnsi="Arial Unicode MS"/>
        </w:rPr>
        <w:br/>
      </w:r>
      <w:r w:rsidRPr="00FF4128">
        <w:t>в зависимости от того, каких единиц измерения больше для данного грузового места.</w:t>
      </w:r>
    </w:p>
    <w:p w14:paraId="0D7CD256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>4. При перевозке труб, когда внешний диаметр трубы равен или более 200 мм и за фрахтовую единицу принимается мера объема груза, объем вычисляется путем умножения квадрата внешнего диаметра на длину трубы (расчетная длина трубы принимается равной 12, 18 или 24 метрам в зависимости от спецификации трубы).</w:t>
      </w:r>
    </w:p>
    <w:p w14:paraId="089DD5EF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 xml:space="preserve">5. При перевозке контейнеров, количество фрахтовых единиц в одном контейнере определяется в зависимости </w:t>
      </w:r>
      <w:r w:rsidRPr="00FF4128">
        <w:rPr>
          <w:rFonts w:ascii="Arial Unicode MS" w:hAnsi="Arial Unicode MS"/>
        </w:rPr>
        <w:br/>
      </w:r>
      <w:r w:rsidRPr="00FF4128">
        <w:t>от типоразмера из расчета:</w:t>
      </w:r>
    </w:p>
    <w:p w14:paraId="2A24D724" w14:textId="77777777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>20-футовый контейнер – 38 фрахтовых единиц;</w:t>
      </w:r>
    </w:p>
    <w:p w14:paraId="625E4516" w14:textId="6476A413" w:rsidR="00072FCF" w:rsidRPr="00FF4128" w:rsidRDefault="00E526B9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uto"/>
        <w:ind w:firstLine="709"/>
      </w:pPr>
      <w:r w:rsidRPr="00FF4128">
        <w:t>40-футовый контейнер – 76 фрахтовых единиц.</w:t>
      </w:r>
    </w:p>
    <w:p w14:paraId="3FA3D992" w14:textId="77777777" w:rsidR="00072FCF" w:rsidRDefault="00072FCF" w:rsidP="00FF41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</w:pPr>
    </w:p>
    <w:sectPr w:rsidR="00072FCF" w:rsidSect="00FF4128">
      <w:headerReference w:type="default" r:id="rId7"/>
      <w:pgSz w:w="16840" w:h="11900" w:orient="landscape"/>
      <w:pgMar w:top="1134" w:right="1134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205F" w14:textId="77777777" w:rsidR="00250E30" w:rsidRDefault="00250E30">
      <w:pPr>
        <w:spacing w:line="240" w:lineRule="auto"/>
      </w:pPr>
      <w:r>
        <w:separator/>
      </w:r>
    </w:p>
  </w:endnote>
  <w:endnote w:type="continuationSeparator" w:id="0">
    <w:p w14:paraId="1A03A65D" w14:textId="77777777" w:rsidR="00250E30" w:rsidRDefault="0025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40AE" w14:textId="77777777" w:rsidR="00250E30" w:rsidRDefault="00250E30">
      <w:pPr>
        <w:spacing w:line="240" w:lineRule="auto"/>
      </w:pPr>
      <w:r>
        <w:separator/>
      </w:r>
    </w:p>
  </w:footnote>
  <w:footnote w:type="continuationSeparator" w:id="0">
    <w:p w14:paraId="78E77DE9" w14:textId="77777777" w:rsidR="00250E30" w:rsidRDefault="0025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339446"/>
      <w:docPartObj>
        <w:docPartGallery w:val="Page Numbers (Top of Page)"/>
        <w:docPartUnique/>
      </w:docPartObj>
    </w:sdtPr>
    <w:sdtEndPr/>
    <w:sdtContent>
      <w:p w14:paraId="167476B9" w14:textId="7BC390CD" w:rsidR="004658EF" w:rsidRDefault="004658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75">
          <w:rPr>
            <w:noProof/>
          </w:rPr>
          <w:t>2</w:t>
        </w:r>
        <w:r>
          <w:fldChar w:fldCharType="end"/>
        </w:r>
      </w:p>
    </w:sdtContent>
  </w:sdt>
  <w:p w14:paraId="0CFB65CF" w14:textId="77777777" w:rsidR="004658EF" w:rsidRDefault="004658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CF"/>
    <w:rsid w:val="00015DBF"/>
    <w:rsid w:val="00072FCF"/>
    <w:rsid w:val="00074CFE"/>
    <w:rsid w:val="00104246"/>
    <w:rsid w:val="001C04D9"/>
    <w:rsid w:val="00250E30"/>
    <w:rsid w:val="0031397C"/>
    <w:rsid w:val="003A6B8C"/>
    <w:rsid w:val="003F097C"/>
    <w:rsid w:val="004658EF"/>
    <w:rsid w:val="004E24E8"/>
    <w:rsid w:val="004F7046"/>
    <w:rsid w:val="00513169"/>
    <w:rsid w:val="005A7375"/>
    <w:rsid w:val="0064694D"/>
    <w:rsid w:val="00691F1A"/>
    <w:rsid w:val="006A2CEF"/>
    <w:rsid w:val="006F14C7"/>
    <w:rsid w:val="00AE791D"/>
    <w:rsid w:val="00BD2CB4"/>
    <w:rsid w:val="00D44219"/>
    <w:rsid w:val="00D74BDE"/>
    <w:rsid w:val="00D90102"/>
    <w:rsid w:val="00D960FD"/>
    <w:rsid w:val="00DB55FF"/>
    <w:rsid w:val="00E203C9"/>
    <w:rsid w:val="00E526B9"/>
    <w:rsid w:val="00E72F38"/>
    <w:rsid w:val="00F57DA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93C25"/>
  <w15:docId w15:val="{3E495F72-E84F-41BB-BC8E-ED49525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6B9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4658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8EF"/>
    <w:rPr>
      <w:rFonts w:cs="Arial Unicode MS"/>
      <w:color w:val="000000"/>
      <w:sz w:val="28"/>
      <w:szCs w:val="28"/>
      <w:u w:color="000000"/>
    </w:rPr>
  </w:style>
  <w:style w:type="paragraph" w:styleId="a9">
    <w:name w:val="footer"/>
    <w:basedOn w:val="a"/>
    <w:link w:val="aa"/>
    <w:uiPriority w:val="99"/>
    <w:unhideWhenUsed/>
    <w:rsid w:val="004658E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8EF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28ED-EA2E-458F-9D69-4D9D380E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 API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ERDC</dc:creator>
  <cp:lastModifiedBy>Макаров Андрей Викторович</cp:lastModifiedBy>
  <cp:revision>2</cp:revision>
  <cp:lastPrinted>2022-08-25T16:18:00Z</cp:lastPrinted>
  <dcterms:created xsi:type="dcterms:W3CDTF">2022-09-20T07:12:00Z</dcterms:created>
  <dcterms:modified xsi:type="dcterms:W3CDTF">2022-09-20T07:12:00Z</dcterms:modified>
</cp:coreProperties>
</file>